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E8" w:rsidRDefault="00FD5CE8">
      <w:pPr>
        <w:pStyle w:val="1"/>
        <w:shd w:val="clear" w:color="auto" w:fill="auto"/>
        <w:ind w:right="80"/>
      </w:pPr>
    </w:p>
    <w:p w:rsidR="00FD5CE8" w:rsidRDefault="00FD5CE8" w:rsidP="00FD5CE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АДМИНИСТРАЦИЯ</w:t>
      </w:r>
    </w:p>
    <w:p w:rsid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РАБОЧЕГО ПОСЕЛКА КОЧЕНЕВО</w:t>
      </w:r>
    </w:p>
    <w:p w:rsid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КОЧЕНЕВСКОГО РАЙОНА НОВОСИБИРСКОЙ ОБЛАСТИ</w:t>
      </w:r>
    </w:p>
    <w:p w:rsid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b w:val="0"/>
          <w:color w:val="000000"/>
          <w:sz w:val="28"/>
          <w:szCs w:val="28"/>
        </w:rPr>
      </w:pPr>
    </w:p>
    <w:p w:rsidR="00FD5CE8" w:rsidRP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color w:val="000000"/>
          <w:sz w:val="32"/>
          <w:szCs w:val="32"/>
        </w:rPr>
      </w:pPr>
      <w:r w:rsidRPr="00FD5CE8">
        <w:rPr>
          <w:rStyle w:val="a9"/>
          <w:color w:val="000000"/>
          <w:sz w:val="32"/>
          <w:szCs w:val="32"/>
        </w:rPr>
        <w:t>РАСПОРЯЖЕНИЕ</w:t>
      </w:r>
    </w:p>
    <w:p w:rsidR="00FD5CE8" w:rsidRDefault="0023028F" w:rsidP="00FD5CE8">
      <w:pPr>
        <w:pStyle w:val="a8"/>
        <w:shd w:val="clear" w:color="auto" w:fill="FFFFFF"/>
        <w:spacing w:before="0" w:after="0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04</w:t>
      </w:r>
      <w:r w:rsidR="00FD5CE8">
        <w:rPr>
          <w:rStyle w:val="a9"/>
          <w:color w:val="000000"/>
          <w:sz w:val="28"/>
          <w:szCs w:val="28"/>
        </w:rPr>
        <w:t>.0</w:t>
      </w:r>
      <w:r>
        <w:rPr>
          <w:rStyle w:val="a9"/>
          <w:color w:val="000000"/>
          <w:sz w:val="28"/>
          <w:szCs w:val="28"/>
        </w:rPr>
        <w:t>4</w:t>
      </w:r>
      <w:r w:rsidR="00FD5CE8">
        <w:rPr>
          <w:rStyle w:val="a9"/>
          <w:color w:val="000000"/>
          <w:sz w:val="28"/>
          <w:szCs w:val="28"/>
        </w:rPr>
        <w:t>.201</w:t>
      </w:r>
      <w:r>
        <w:rPr>
          <w:rStyle w:val="a9"/>
          <w:color w:val="000000"/>
          <w:sz w:val="28"/>
          <w:szCs w:val="28"/>
        </w:rPr>
        <w:t>8</w:t>
      </w:r>
      <w:r w:rsidR="00FD5CE8">
        <w:rPr>
          <w:rStyle w:val="a9"/>
          <w:color w:val="000000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Style w:val="a9"/>
          <w:color w:val="000000"/>
          <w:sz w:val="28"/>
          <w:szCs w:val="28"/>
        </w:rPr>
        <w:t>88</w:t>
      </w:r>
      <w:r w:rsidR="00FD5CE8">
        <w:rPr>
          <w:rStyle w:val="a9"/>
          <w:color w:val="000000"/>
          <w:sz w:val="28"/>
          <w:szCs w:val="28"/>
        </w:rPr>
        <w:t>-р</w:t>
      </w:r>
    </w:p>
    <w:p w:rsidR="00FD5CE8" w:rsidRDefault="00FD5CE8" w:rsidP="00FD5CE8">
      <w:pPr>
        <w:pStyle w:val="a8"/>
        <w:shd w:val="clear" w:color="auto" w:fill="FFFFFF"/>
        <w:spacing w:before="0" w:after="0"/>
        <w:jc w:val="center"/>
        <w:rPr>
          <w:rStyle w:val="a9"/>
          <w:color w:val="000000"/>
          <w:sz w:val="28"/>
          <w:szCs w:val="28"/>
        </w:rPr>
      </w:pPr>
    </w:p>
    <w:p w:rsidR="00FD5CE8" w:rsidRPr="00471650" w:rsidRDefault="00FD5CE8" w:rsidP="00FD5C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</w:t>
      </w:r>
      <w:r w:rsidR="0023028F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благоустройстве и санитарной очистке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14AF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рабочего поселка Коченево Коченевского района Новосибирской области»</w:t>
      </w:r>
    </w:p>
    <w:p w:rsidR="0023028F" w:rsidRDefault="00FD5CE8" w:rsidP="00CA02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1650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71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наведения чистоты, улучшения санитарного состояния и уровня благоустройства территории рабочего поселка Коченево,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администрации Коченевского</w:t>
      </w:r>
      <w:r w:rsidRPr="0047165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№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0-р от 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3028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716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024D" w:rsidRDefault="00FD5CE8" w:rsidP="00CA02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1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 xml:space="preserve">Объявить с 16 апреля по </w:t>
      </w:r>
      <w:r w:rsidR="0022222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222B">
        <w:rPr>
          <w:rFonts w:ascii="Times New Roman" w:eastAsia="Times New Roman" w:hAnsi="Times New Roman" w:cs="Times New Roman"/>
          <w:sz w:val="28"/>
          <w:szCs w:val="28"/>
        </w:rPr>
        <w:t xml:space="preserve"> июн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>я 2018 года ме</w:t>
      </w:r>
      <w:r w:rsidR="00FE6B88">
        <w:rPr>
          <w:rFonts w:ascii="Times New Roman" w:eastAsia="Times New Roman" w:hAnsi="Times New Roman" w:cs="Times New Roman"/>
          <w:sz w:val="28"/>
          <w:szCs w:val="28"/>
        </w:rPr>
        <w:t>роприятия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благоустройству.</w:t>
      </w:r>
    </w:p>
    <w:p w:rsidR="00FD5CE8" w:rsidRDefault="00FD5CE8" w:rsidP="00CA02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вердить </w:t>
      </w:r>
      <w:r w:rsidR="00CA024D">
        <w:rPr>
          <w:rFonts w:ascii="Times New Roman" w:eastAsia="Times New Roman" w:hAnsi="Times New Roman" w:cs="Times New Roman"/>
          <w:sz w:val="28"/>
          <w:szCs w:val="28"/>
        </w:rPr>
        <w:t xml:space="preserve">состав оперативной группы по координации работ по благоустройству и санитарной очистке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рабочего поселка Коченево Коченевского района Новосибирской области (Приложение 1).</w:t>
      </w:r>
    </w:p>
    <w:p w:rsidR="00CA024D" w:rsidRDefault="00CA024D" w:rsidP="00CA02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3.Утвердить план мероприятий по организации и проведению работ по весенней уборке территории рабочего поселка Коченево (Приложение 2).</w:t>
      </w:r>
    </w:p>
    <w:p w:rsidR="00FD5CE8" w:rsidRDefault="00CA024D" w:rsidP="00CA02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>.Довести руководителям организаций, независимо от их организационно-правовой формы, задания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весенней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 xml:space="preserve"> уборке и содержанию в надлежащем санитарном порядке закрепленных территорий</w:t>
      </w:r>
      <w:r w:rsidR="00FD5CE8" w:rsidRPr="00F17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CE8" w:rsidRDefault="00AD468A" w:rsidP="00FD5CE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D5CE8" w:rsidRPr="00471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>Утвердить границы земельных участков, закрепленных за предприятиями, организациями, учреждениями и частными лицами</w:t>
      </w:r>
      <w:r w:rsidR="00FD5CE8" w:rsidRPr="00471650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5CE8" w:rsidRPr="004716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5CE8" w:rsidRPr="00F17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12B8" w:rsidRPr="000D12B8" w:rsidRDefault="000D12B8" w:rsidP="00FD5CE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6.Установить в весенне-летний период 2018 года пятницу каждой недели месяца единым днем санитарной уборки закрепленных территорий</w:t>
      </w:r>
      <w:r w:rsidRPr="000D12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CE8" w:rsidRDefault="000D12B8" w:rsidP="00FD5CE8">
      <w:pPr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 xml:space="preserve">.Определить место размещения отходов – </w:t>
      </w:r>
      <w:r w:rsidR="00FD5CE8" w:rsidRPr="009A1B7C">
        <w:rPr>
          <w:rFonts w:ascii="Times New Roman" w:eastAsia="Times New Roman" w:hAnsi="Times New Roman" w:cs="Times New Roman"/>
          <w:sz w:val="28"/>
          <w:szCs w:val="28"/>
        </w:rPr>
        <w:t>свалка р.п. Коченево</w:t>
      </w:r>
      <w:r w:rsidR="00FD5C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5CE8" w:rsidRPr="009A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68A" w:rsidRPr="00AD468A" w:rsidRDefault="000D12B8" w:rsidP="00AD46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D5CE8" w:rsidRPr="00AD46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46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распоряжения возложить на заместителя главы администрации В.А. Белоусова.</w:t>
      </w:r>
    </w:p>
    <w:p w:rsidR="00AD468A" w:rsidRPr="00B16FCA" w:rsidRDefault="00AD468A" w:rsidP="00FD5CE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2B8">
        <w:rPr>
          <w:rFonts w:ascii="Times New Roman" w:eastAsia="Times New Roman" w:hAnsi="Times New Roman" w:cs="Times New Roman"/>
          <w:sz w:val="28"/>
          <w:szCs w:val="28"/>
        </w:rPr>
        <w:t>9</w:t>
      </w:r>
      <w:r w:rsidR="006C30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468A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AD468A">
        <w:rPr>
          <w:rFonts w:ascii="Times New Roman" w:hAnsi="Times New Roman" w:cs="Times New Roman"/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AD468A" w:rsidRDefault="00AD468A" w:rsidP="00FD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68A" w:rsidRDefault="00AD468A" w:rsidP="00FD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E8" w:rsidRDefault="00AD468A" w:rsidP="00FD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5CE8" w:rsidRPr="00BE14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5CE8" w:rsidRPr="00BE14AF">
        <w:rPr>
          <w:rFonts w:ascii="Times New Roman" w:hAnsi="Times New Roman" w:cs="Times New Roman"/>
          <w:sz w:val="28"/>
          <w:szCs w:val="28"/>
        </w:rPr>
        <w:t xml:space="preserve"> рабочего поселка Коченево                                     </w:t>
      </w:r>
      <w:r w:rsidR="00FD5C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А.П. Пригода</w:t>
      </w:r>
    </w:p>
    <w:p w:rsidR="00FD5CE8" w:rsidRDefault="00FD5CE8">
      <w:pPr>
        <w:pStyle w:val="1"/>
        <w:shd w:val="clear" w:color="auto" w:fill="auto"/>
        <w:ind w:right="80"/>
      </w:pPr>
    </w:p>
    <w:p w:rsidR="00FD5CE8" w:rsidRDefault="00FD5CE8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056EAA" w:rsidRDefault="00056EAA" w:rsidP="00056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56EAA" w:rsidRDefault="00056EAA" w:rsidP="00056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056EAA" w:rsidRDefault="00056EAA" w:rsidP="00056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</w:t>
      </w:r>
    </w:p>
    <w:p w:rsidR="00056EAA" w:rsidRDefault="00056EAA" w:rsidP="00056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 от 04.04.2018 г. № 88-р</w:t>
      </w: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056EAA">
      <w:pPr>
        <w:pStyle w:val="1"/>
        <w:shd w:val="clear" w:color="auto" w:fill="auto"/>
        <w:ind w:right="80"/>
        <w:rPr>
          <w:sz w:val="28"/>
          <w:szCs w:val="28"/>
        </w:rPr>
      </w:pPr>
      <w:r>
        <w:rPr>
          <w:sz w:val="28"/>
          <w:szCs w:val="28"/>
        </w:rPr>
        <w:t>Оперативная группа</w:t>
      </w:r>
    </w:p>
    <w:p w:rsidR="00056EAA" w:rsidRDefault="00D60942">
      <w:pPr>
        <w:pStyle w:val="1"/>
        <w:shd w:val="clear" w:color="auto" w:fill="auto"/>
        <w:ind w:right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056EAA">
        <w:rPr>
          <w:b w:val="0"/>
          <w:sz w:val="28"/>
          <w:szCs w:val="28"/>
        </w:rPr>
        <w:t>о координации работ по благоустройству и санитарной очистке рабочего поселка Коченево Коченевского района</w:t>
      </w:r>
    </w:p>
    <w:p w:rsidR="00056EAA" w:rsidRDefault="00056EAA">
      <w:pPr>
        <w:pStyle w:val="1"/>
        <w:shd w:val="clear" w:color="auto" w:fill="auto"/>
        <w:ind w:right="80"/>
        <w:rPr>
          <w:b w:val="0"/>
          <w:sz w:val="28"/>
          <w:szCs w:val="28"/>
        </w:rPr>
      </w:pPr>
    </w:p>
    <w:p w:rsidR="00056EAA" w:rsidRDefault="00056EAA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Белоусов В.А. – заместитель главы рабочего поселка Коченево, руководитель группы</w:t>
      </w:r>
      <w:r w:rsidRPr="00056EAA">
        <w:rPr>
          <w:b w:val="0"/>
          <w:sz w:val="28"/>
          <w:szCs w:val="28"/>
        </w:rPr>
        <w:t>;</w:t>
      </w:r>
    </w:p>
    <w:p w:rsidR="00FE6B88" w:rsidRDefault="00FE6B88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Гордеев Н.Ю. – директор МКУ «Ритуал и благоустройство»</w:t>
      </w:r>
    </w:p>
    <w:p w:rsidR="00FE6B88" w:rsidRDefault="00FE6B88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Свинарев Н.Н. – директор МУП «ЖКХ-Коченево»</w:t>
      </w:r>
    </w:p>
    <w:p w:rsidR="00FE6B88" w:rsidRDefault="00FE6B88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Герман С.В. – ведущий специалист по вопросам ГО и ЧС</w:t>
      </w:r>
    </w:p>
    <w:p w:rsidR="00FE6B88" w:rsidRDefault="00FE6B88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Слюсарева  А.В. – ведущий специалист</w:t>
      </w:r>
    </w:p>
    <w:p w:rsidR="00FE6B88" w:rsidRDefault="00FE6B88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Машукова Т.П. – заместитель председателя Совета депутатов р.п. Коченево</w:t>
      </w:r>
    </w:p>
    <w:p w:rsidR="0022222B" w:rsidRDefault="0022222B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</w:p>
    <w:p w:rsidR="00056EAA" w:rsidRDefault="00056EAA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</w:p>
    <w:p w:rsidR="00056EAA" w:rsidRPr="00056EAA" w:rsidRDefault="00056EAA" w:rsidP="00056EAA">
      <w:pPr>
        <w:pStyle w:val="1"/>
        <w:shd w:val="clear" w:color="auto" w:fill="auto"/>
        <w:ind w:right="80"/>
        <w:jc w:val="left"/>
        <w:rPr>
          <w:b w:val="0"/>
          <w:sz w:val="28"/>
          <w:szCs w:val="28"/>
        </w:rPr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0D12B8" w:rsidRDefault="000D12B8" w:rsidP="000171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1B5" w:rsidRDefault="000171B5" w:rsidP="00017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171B5" w:rsidRDefault="000171B5" w:rsidP="00017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0171B5" w:rsidRDefault="000171B5" w:rsidP="00017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</w:t>
      </w:r>
    </w:p>
    <w:p w:rsidR="000171B5" w:rsidRDefault="000171B5" w:rsidP="00017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 от 04.04.2018 г. № 88-р</w:t>
      </w:r>
    </w:p>
    <w:p w:rsidR="00B07A5D" w:rsidRDefault="00B07A5D">
      <w:pPr>
        <w:pStyle w:val="1"/>
        <w:shd w:val="clear" w:color="auto" w:fill="auto"/>
        <w:ind w:right="80"/>
      </w:pPr>
    </w:p>
    <w:p w:rsidR="000171B5" w:rsidRPr="000171B5" w:rsidRDefault="000171B5" w:rsidP="000171B5">
      <w:pPr>
        <w:pStyle w:val="1"/>
        <w:shd w:val="clear" w:color="auto" w:fill="auto"/>
        <w:ind w:right="80"/>
        <w:rPr>
          <w:sz w:val="28"/>
          <w:szCs w:val="28"/>
        </w:rPr>
      </w:pPr>
      <w:r>
        <w:t xml:space="preserve"> </w:t>
      </w:r>
      <w:r w:rsidRPr="000171B5">
        <w:rPr>
          <w:sz w:val="28"/>
          <w:szCs w:val="28"/>
        </w:rPr>
        <w:t>План</w:t>
      </w:r>
      <w:r w:rsidRPr="000171B5">
        <w:rPr>
          <w:sz w:val="28"/>
          <w:szCs w:val="28"/>
        </w:rPr>
        <w:br/>
        <w:t>мероприятий</w:t>
      </w:r>
      <w:r>
        <w:rPr>
          <w:sz w:val="28"/>
          <w:szCs w:val="28"/>
        </w:rPr>
        <w:t xml:space="preserve"> по организации и проведению работ</w:t>
      </w:r>
      <w:r w:rsidRPr="000171B5">
        <w:rPr>
          <w:sz w:val="28"/>
          <w:szCs w:val="28"/>
        </w:rPr>
        <w:br/>
        <w:t>на территории рабочего поселка Коченево Коченевского района на 2018 год</w:t>
      </w:r>
    </w:p>
    <w:p w:rsidR="000171B5" w:rsidRPr="000171B5" w:rsidRDefault="000171B5" w:rsidP="000171B5">
      <w:pPr>
        <w:pStyle w:val="1"/>
        <w:shd w:val="clear" w:color="auto" w:fill="auto"/>
        <w:ind w:right="80"/>
        <w:rPr>
          <w:sz w:val="28"/>
          <w:szCs w:val="28"/>
        </w:rPr>
      </w:pPr>
    </w:p>
    <w:p w:rsidR="000171B5" w:rsidRDefault="000171B5" w:rsidP="000171B5">
      <w:pPr>
        <w:pStyle w:val="1"/>
        <w:shd w:val="clear" w:color="auto" w:fill="auto"/>
        <w:ind w:right="80"/>
      </w:pPr>
    </w:p>
    <w:tbl>
      <w:tblPr>
        <w:tblOverlap w:val="never"/>
        <w:tblW w:w="0" w:type="auto"/>
        <w:jc w:val="center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686"/>
        <w:gridCol w:w="2141"/>
        <w:gridCol w:w="2741"/>
      </w:tblGrid>
      <w:tr w:rsidR="000171B5" w:rsidTr="00C46116">
        <w:trPr>
          <w:trHeight w:hRule="exact" w:val="5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№</w:t>
            </w:r>
          </w:p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1B5" w:rsidRDefault="00C46116" w:rsidP="006B3804">
            <w:pPr>
              <w:pStyle w:val="a7"/>
              <w:shd w:val="clear" w:color="auto" w:fill="auto"/>
              <w:jc w:val="center"/>
            </w:pPr>
            <w:r>
              <w:t>Сроки выполнения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Ответственны</w:t>
            </w:r>
            <w:r w:rsidR="00C46116">
              <w:t>й</w:t>
            </w:r>
          </w:p>
          <w:p w:rsidR="000171B5" w:rsidRDefault="00C46116" w:rsidP="006B3804">
            <w:pPr>
              <w:pStyle w:val="a7"/>
              <w:shd w:val="clear" w:color="auto" w:fill="auto"/>
              <w:jc w:val="center"/>
            </w:pPr>
            <w:r>
              <w:t>исполнитель</w:t>
            </w:r>
          </w:p>
        </w:tc>
      </w:tr>
      <w:tr w:rsidR="000171B5" w:rsidTr="00C46116">
        <w:trPr>
          <w:trHeight w:hRule="exact" w:val="7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1B5" w:rsidRDefault="000171B5" w:rsidP="006B3804">
            <w:pPr>
              <w:pStyle w:val="a7"/>
              <w:shd w:val="clear" w:color="auto" w:fill="auto"/>
              <w:ind w:left="140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46116" w:rsidP="006B3804">
            <w:pPr>
              <w:pStyle w:val="a7"/>
              <w:shd w:val="clear" w:color="auto" w:fill="auto"/>
              <w:jc w:val="center"/>
            </w:pPr>
            <w:r>
              <w:t>Проведение субботника по благоустройству и санитарной очистке территории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116" w:rsidRDefault="00C46116" w:rsidP="006B3804">
            <w:pPr>
              <w:pStyle w:val="a7"/>
              <w:shd w:val="clear" w:color="auto" w:fill="auto"/>
              <w:jc w:val="center"/>
            </w:pPr>
            <w:r>
              <w:t>с 16 апреля</w:t>
            </w:r>
          </w:p>
          <w:p w:rsidR="000171B5" w:rsidRDefault="00C46116" w:rsidP="00FE6B88">
            <w:pPr>
              <w:pStyle w:val="a7"/>
              <w:shd w:val="clear" w:color="auto" w:fill="auto"/>
              <w:jc w:val="center"/>
            </w:pPr>
            <w:r>
              <w:t xml:space="preserve"> по </w:t>
            </w:r>
            <w:r w:rsidR="00FE6B88">
              <w:t>0</w:t>
            </w:r>
            <w:r>
              <w:t xml:space="preserve">1 </w:t>
            </w:r>
            <w:r w:rsidR="00FE6B88">
              <w:t>июн</w:t>
            </w:r>
            <w:r>
              <w:t>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 xml:space="preserve">Зам.главы </w:t>
            </w:r>
            <w:r w:rsidR="00C46116">
              <w:t xml:space="preserve"> </w:t>
            </w:r>
            <w:r>
              <w:t>р.п. Коченево  по благоустройству</w:t>
            </w:r>
          </w:p>
        </w:tc>
      </w:tr>
      <w:tr w:rsidR="000171B5" w:rsidTr="00C46116">
        <w:trPr>
          <w:trHeight w:hRule="exact" w:val="17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1B5" w:rsidRDefault="000171B5" w:rsidP="006B3804">
            <w:pPr>
              <w:pStyle w:val="a7"/>
              <w:shd w:val="clear" w:color="auto" w:fill="auto"/>
              <w:ind w:left="120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46116" w:rsidP="006B3804">
            <w:pPr>
              <w:pStyle w:val="a7"/>
              <w:shd w:val="clear" w:color="auto" w:fill="auto"/>
              <w:jc w:val="center"/>
            </w:pPr>
            <w:r>
              <w:t>Обследование территории р.п. Коченево по выявлению и ликвидации несанкционированных свалок, на определенных местах свалок постоянно поддерживать необходимый санитарный порядок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46116" w:rsidP="006B3804">
            <w:pPr>
              <w:pStyle w:val="a7"/>
              <w:shd w:val="clear" w:color="auto" w:fill="auto"/>
              <w:jc w:val="center"/>
            </w:pPr>
            <w:r>
              <w:t>апрель- 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Зам.главы р.п. Коченево  по благоустройству</w:t>
            </w:r>
          </w:p>
          <w:p w:rsidR="00C46116" w:rsidRDefault="00C66733" w:rsidP="00C66733">
            <w:pPr>
              <w:pStyle w:val="a7"/>
              <w:shd w:val="clear" w:color="auto" w:fill="auto"/>
              <w:jc w:val="center"/>
            </w:pPr>
            <w:r>
              <w:t>ООО</w:t>
            </w:r>
            <w:r w:rsidR="00C46116">
              <w:t xml:space="preserve"> «</w:t>
            </w:r>
            <w:r>
              <w:t>Селена</w:t>
            </w:r>
            <w:r w:rsidR="00C46116">
              <w:t>»</w:t>
            </w:r>
          </w:p>
        </w:tc>
      </w:tr>
      <w:tr w:rsidR="000171B5" w:rsidTr="00C779B7">
        <w:trPr>
          <w:trHeight w:hRule="exact" w:val="9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ind w:left="120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779B7" w:rsidP="006B3804">
            <w:pPr>
              <w:pStyle w:val="a7"/>
              <w:shd w:val="clear" w:color="auto" w:fill="auto"/>
              <w:jc w:val="center"/>
            </w:pPr>
            <w:r>
              <w:t>Высадка зеленых насаждений и оформление цветочных клумб на территории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779B7" w:rsidP="006B3804">
            <w:pPr>
              <w:pStyle w:val="a7"/>
              <w:shd w:val="clear" w:color="auto" w:fill="auto"/>
              <w:jc w:val="center"/>
            </w:pPr>
            <w:r>
              <w:t>май-июнь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Зам.главы р.п. Коченево  по благоустройству</w:t>
            </w:r>
          </w:p>
        </w:tc>
      </w:tr>
      <w:tr w:rsidR="000171B5" w:rsidTr="00C779B7">
        <w:trPr>
          <w:trHeight w:hRule="exact" w:val="2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ind w:left="120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779B7" w:rsidP="006B3804">
            <w:pPr>
              <w:pStyle w:val="a7"/>
              <w:shd w:val="clear" w:color="auto" w:fill="auto"/>
              <w:jc w:val="center"/>
            </w:pPr>
            <w:r>
              <w:t>Очистка, благоустройство, озеленение территорий организаций, предприятий, муниципальных учреждений и их санитарно- защитных зон (уборка мусора, посадка кустарников, цветов, ремонт подъездных путей и т.д.)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779B7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C779B7" w:rsidP="006B3804">
            <w:pPr>
              <w:pStyle w:val="a7"/>
              <w:shd w:val="clear" w:color="auto" w:fill="auto"/>
              <w:jc w:val="center"/>
            </w:pPr>
            <w:r>
              <w:t>Руководители организаций, предприятий, учреждений</w:t>
            </w:r>
          </w:p>
        </w:tc>
      </w:tr>
      <w:tr w:rsidR="000171B5" w:rsidTr="00037FD1">
        <w:trPr>
          <w:trHeight w:hRule="exact" w:val="2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171B5" w:rsidP="00037FD1">
            <w:pPr>
              <w:pStyle w:val="a7"/>
              <w:shd w:val="clear" w:color="auto" w:fill="auto"/>
              <w:ind w:left="120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C779B7" w:rsidP="00C779B7">
            <w:pPr>
              <w:pStyle w:val="a7"/>
              <w:shd w:val="clear" w:color="auto" w:fill="auto"/>
              <w:jc w:val="center"/>
            </w:pPr>
            <w:r>
              <w:t>Очистка, благоустройство, озеленение территорий на расстоянии не менее 10м от границ зданий и сооружений или земельных участков объектов сферы торговли и услуг (уборка</w:t>
            </w:r>
            <w:r w:rsidR="00037FD1">
              <w:t xml:space="preserve"> мусора, посадка кустарников, цветов, ремонт подъездных путей и т.д.)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Юридические и частные лица</w:t>
            </w:r>
          </w:p>
        </w:tc>
      </w:tr>
      <w:tr w:rsidR="000171B5" w:rsidTr="00037FD1">
        <w:trPr>
          <w:trHeight w:hRule="exact" w:val="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171B5" w:rsidP="00037FD1">
            <w:pPr>
              <w:pStyle w:val="a7"/>
              <w:shd w:val="clear" w:color="auto" w:fill="auto"/>
              <w:ind w:left="120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Грейдировка дорог по улицам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апрель-сентябрь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Зам.главы р.п. Коченево  по благоустройству</w:t>
            </w:r>
          </w:p>
        </w:tc>
      </w:tr>
      <w:tr w:rsidR="000171B5" w:rsidTr="00037FD1">
        <w:trPr>
          <w:trHeight w:hRule="exact" w:val="8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1B5" w:rsidRDefault="000171B5" w:rsidP="00037FD1">
            <w:pPr>
              <w:pStyle w:val="a7"/>
              <w:shd w:val="clear" w:color="auto" w:fill="auto"/>
              <w:ind w:left="140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Контроль за вывозом и утилизацией ТБО и ЖБО на территории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1B5" w:rsidRDefault="00037FD1" w:rsidP="006B3804">
            <w:pPr>
              <w:pStyle w:val="a7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B5" w:rsidRDefault="000171B5" w:rsidP="006B3804">
            <w:pPr>
              <w:pStyle w:val="a7"/>
              <w:shd w:val="clear" w:color="auto" w:fill="auto"/>
              <w:jc w:val="center"/>
            </w:pPr>
            <w:r>
              <w:t>Зам.главы р.п. Коченево  по благоустройству</w:t>
            </w:r>
          </w:p>
        </w:tc>
      </w:tr>
      <w:tr w:rsidR="00037FD1" w:rsidTr="00037FD1">
        <w:trPr>
          <w:trHeight w:hRule="exact" w:val="12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Default="00037FD1" w:rsidP="00037FD1">
            <w:pPr>
              <w:pStyle w:val="a7"/>
              <w:shd w:val="clear" w:color="auto" w:fill="auto"/>
              <w:ind w:left="140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Default="00037FD1" w:rsidP="00037FD1">
            <w:pPr>
              <w:pStyle w:val="a7"/>
              <w:shd w:val="clear" w:color="auto" w:fill="auto"/>
              <w:jc w:val="center"/>
            </w:pPr>
            <w:r>
              <w:t>Организация массового участия населения в уборке мусора и грязи с проезжей части на закрепленных территориях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Default="00037FD1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D1" w:rsidRDefault="00037FD1" w:rsidP="006B3804">
            <w:pPr>
              <w:pStyle w:val="a7"/>
              <w:shd w:val="clear" w:color="auto" w:fill="auto"/>
              <w:jc w:val="center"/>
            </w:pPr>
            <w:r>
              <w:t>Зам. главы р.п. Коченево по благоустройству</w:t>
            </w:r>
          </w:p>
        </w:tc>
      </w:tr>
      <w:tr w:rsidR="00037FD1" w:rsidTr="00037FD1">
        <w:trPr>
          <w:trHeight w:hRule="exact" w:val="12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Default="00037FD1" w:rsidP="00037FD1">
            <w:pPr>
              <w:pStyle w:val="a7"/>
              <w:shd w:val="clear" w:color="auto" w:fill="auto"/>
              <w:ind w:left="140"/>
              <w:jc w:val="center"/>
            </w:pPr>
            <w: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Pr="00C66733" w:rsidRDefault="001F71DD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C66733">
              <w:rPr>
                <w:color w:val="auto"/>
              </w:rPr>
              <w:t>Привлечение молодежи и общественных организаций, для проведения мероприятий по очистке и озеленению территории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FD1" w:rsidRDefault="001F71DD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FD1" w:rsidRDefault="00E65A32" w:rsidP="00E65A32">
            <w:pPr>
              <w:pStyle w:val="a7"/>
              <w:shd w:val="clear" w:color="auto" w:fill="auto"/>
              <w:jc w:val="center"/>
            </w:pPr>
            <w:r>
              <w:t>Член Молодежного парламента при Законодательном собрании Новосибирской области</w:t>
            </w:r>
          </w:p>
          <w:p w:rsidR="00E65A32" w:rsidRDefault="00E65A32" w:rsidP="00E65A32">
            <w:pPr>
              <w:pStyle w:val="a7"/>
              <w:shd w:val="clear" w:color="auto" w:fill="auto"/>
              <w:jc w:val="center"/>
            </w:pPr>
            <w:r>
              <w:t>Вавулин С.С.</w:t>
            </w:r>
          </w:p>
        </w:tc>
      </w:tr>
      <w:tr w:rsidR="001F71DD" w:rsidTr="00037FD1">
        <w:trPr>
          <w:trHeight w:hRule="exact" w:val="12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Default="001F71DD" w:rsidP="00037FD1">
            <w:pPr>
              <w:pStyle w:val="a7"/>
              <w:shd w:val="clear" w:color="auto" w:fill="auto"/>
              <w:ind w:left="140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Pr="001F71DD" w:rsidRDefault="001F71DD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1F71DD">
              <w:rPr>
                <w:color w:val="auto"/>
              </w:rPr>
              <w:t>По согласованию с районным</w:t>
            </w:r>
            <w:r>
              <w:rPr>
                <w:color w:val="auto"/>
              </w:rPr>
              <w:t xml:space="preserve"> центром занятости населения организовать общественные работы по санитарной уборке территории поселка с заключением необходимых договоров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Default="001F71DD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1DD" w:rsidRDefault="001F71DD" w:rsidP="006B3804">
            <w:pPr>
              <w:pStyle w:val="a7"/>
              <w:shd w:val="clear" w:color="auto" w:fill="auto"/>
              <w:jc w:val="center"/>
            </w:pPr>
            <w:r>
              <w:t>Начальник организационного отдела</w:t>
            </w:r>
          </w:p>
        </w:tc>
      </w:tr>
      <w:tr w:rsidR="001F71DD" w:rsidTr="00037FD1">
        <w:trPr>
          <w:trHeight w:hRule="exact" w:val="12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Default="001F71DD" w:rsidP="00037FD1">
            <w:pPr>
              <w:pStyle w:val="a7"/>
              <w:shd w:val="clear" w:color="auto" w:fill="auto"/>
              <w:ind w:left="140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Pr="001F71DD" w:rsidRDefault="00813460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Активизировать работу депутатов на своих округах по привлечению граждан к работе по благоустройству</w:t>
            </w:r>
            <w:r w:rsidR="00CD33B1">
              <w:rPr>
                <w:color w:val="auto"/>
              </w:rPr>
              <w:t xml:space="preserve"> и санитарной очистке поселка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1DD" w:rsidRDefault="00CD33B1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1DD" w:rsidRDefault="00CD33B1" w:rsidP="006B3804">
            <w:pPr>
              <w:pStyle w:val="a7"/>
              <w:shd w:val="clear" w:color="auto" w:fill="auto"/>
              <w:jc w:val="center"/>
            </w:pPr>
            <w:r>
              <w:t>Заместитель председателя Совета депутатов р.п. Коченево Машукова Т.П.</w:t>
            </w:r>
          </w:p>
        </w:tc>
      </w:tr>
      <w:tr w:rsidR="00CD33B1" w:rsidTr="00CD33B1">
        <w:trPr>
          <w:trHeight w:hRule="exact" w:val="2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CD33B1" w:rsidP="00037FD1">
            <w:pPr>
              <w:pStyle w:val="a7"/>
              <w:shd w:val="clear" w:color="auto" w:fill="auto"/>
              <w:ind w:left="140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CD33B1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Руководителям предприятий, организаций, независимо от форм собственности по заявке администрации р.п. Коченево предоставлять транспортные средства для погрузки и вывозки мусора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CD33B1" w:rsidP="006B3804">
            <w:pPr>
              <w:pStyle w:val="a7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B1" w:rsidRDefault="00CD33B1" w:rsidP="00E65A32">
            <w:pPr>
              <w:pStyle w:val="a7"/>
              <w:shd w:val="clear" w:color="auto" w:fill="auto"/>
              <w:jc w:val="center"/>
            </w:pPr>
            <w:r>
              <w:t xml:space="preserve"> ОАО «Коченевский райтоп», МУП «ЖКХ-Коченево», МКУ «Ритуал и благоустройство», </w:t>
            </w:r>
          </w:p>
        </w:tc>
      </w:tr>
      <w:tr w:rsidR="00CD33B1" w:rsidTr="00CD33B1">
        <w:trPr>
          <w:trHeight w:hRule="exact" w:val="2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CD33B1" w:rsidP="00037FD1">
            <w:pPr>
              <w:pStyle w:val="a7"/>
              <w:shd w:val="clear" w:color="auto" w:fill="auto"/>
              <w:ind w:left="140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CD33B1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Руководителям предприятий, организаций, не зависимо от форм собственности, проводившим в течение года землеройные</w:t>
            </w:r>
            <w:r w:rsidR="00D74B93">
              <w:rPr>
                <w:color w:val="auto"/>
              </w:rPr>
              <w:t xml:space="preserve"> работы, навести соответствующий порядок и сдать участки комиссии р.п. Коченево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3B1" w:rsidRDefault="00D74B93" w:rsidP="00E65A32">
            <w:pPr>
              <w:pStyle w:val="a7"/>
              <w:shd w:val="clear" w:color="auto" w:fill="auto"/>
              <w:jc w:val="center"/>
            </w:pPr>
            <w:r>
              <w:t>до 30 ма</w:t>
            </w:r>
            <w:r w:rsidR="00E65A32">
              <w:t>я</w:t>
            </w:r>
            <w:r>
              <w:t xml:space="preserve"> 2018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B1" w:rsidRDefault="00D74B93" w:rsidP="006B3804">
            <w:pPr>
              <w:pStyle w:val="a7"/>
              <w:shd w:val="clear" w:color="auto" w:fill="auto"/>
              <w:jc w:val="center"/>
            </w:pPr>
            <w:r>
              <w:t>МУП «ЖКХ-Коченево», ОАО «Чулымские электрические сети» филиал  «Коченевские РЭС»,</w:t>
            </w:r>
            <w:r w:rsidR="004C650D">
              <w:t xml:space="preserve"> Новосибирская дирекция ООО «Новосибир</w:t>
            </w:r>
            <w:r w:rsidR="00E65A32">
              <w:t>с</w:t>
            </w:r>
            <w:r w:rsidR="004C650D">
              <w:t>коблгаз»</w:t>
            </w:r>
          </w:p>
        </w:tc>
      </w:tr>
      <w:tr w:rsidR="004C650D" w:rsidTr="004C650D">
        <w:trPr>
          <w:trHeight w:hRule="exact" w:val="26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50D" w:rsidRDefault="004C650D" w:rsidP="00037FD1">
            <w:pPr>
              <w:pStyle w:val="a7"/>
              <w:shd w:val="clear" w:color="auto" w:fill="auto"/>
              <w:ind w:left="140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50D" w:rsidRDefault="004C650D" w:rsidP="00037FD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Руководителям предприятий, организаций, независимо от форм собственности, ИП, общественным организациям, депутатам своих округов, представить информацию о проведенных мероприятиях по благоустройству, озеленению и санитарной очистке поселка в администрацию р.п. Коченево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50D" w:rsidRDefault="00E65A32" w:rsidP="006B3804">
            <w:pPr>
              <w:pStyle w:val="a7"/>
              <w:shd w:val="clear" w:color="auto" w:fill="auto"/>
              <w:jc w:val="center"/>
            </w:pPr>
            <w:r>
              <w:t>до 30 мая</w:t>
            </w:r>
            <w:r w:rsidR="004C650D">
              <w:t xml:space="preserve"> 2018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50D" w:rsidRDefault="004C650D" w:rsidP="006B3804">
            <w:pPr>
              <w:pStyle w:val="a7"/>
              <w:shd w:val="clear" w:color="auto" w:fill="auto"/>
              <w:jc w:val="center"/>
            </w:pPr>
            <w:r>
              <w:t>Зам. главы поселка</w:t>
            </w:r>
          </w:p>
        </w:tc>
      </w:tr>
    </w:tbl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E65A32" w:rsidRDefault="00E65A32">
      <w:pPr>
        <w:pStyle w:val="1"/>
        <w:shd w:val="clear" w:color="auto" w:fill="auto"/>
        <w:ind w:right="80"/>
      </w:pPr>
    </w:p>
    <w:p w:rsidR="00E65A32" w:rsidRDefault="00E65A32">
      <w:pPr>
        <w:pStyle w:val="1"/>
        <w:shd w:val="clear" w:color="auto" w:fill="auto"/>
        <w:ind w:right="80"/>
      </w:pPr>
    </w:p>
    <w:p w:rsidR="00E65A32" w:rsidRDefault="00E65A32">
      <w:pPr>
        <w:pStyle w:val="1"/>
        <w:shd w:val="clear" w:color="auto" w:fill="auto"/>
        <w:ind w:right="80"/>
      </w:pPr>
    </w:p>
    <w:p w:rsidR="00E65A32" w:rsidRDefault="00E65A32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</w:t>
      </w: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 от 04.04.2018 г. № 88-р</w:t>
      </w: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A5D" w:rsidRDefault="00B07A5D" w:rsidP="00B07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A5D" w:rsidRDefault="00B07A5D" w:rsidP="00B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Границы, закрепленных за предприятиями, организациями, учреждениями и физическими лицами земельных участков определяются согласно техническому паспорту здания, исходя из следующих условий:</w:t>
      </w:r>
    </w:p>
    <w:p w:rsidR="00B07A5D" w:rsidRDefault="00B07A5D" w:rsidP="00B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улицах с двусторонней застройкой по длине занимаемого участка и по ширине- до проезжей части улицы;</w:t>
      </w:r>
    </w:p>
    <w:p w:rsidR="00B07A5D" w:rsidRDefault="00B07A5D" w:rsidP="00B07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перекрестках улиц ведут уборку территории от проезжей части улиц и до границ своего забора, ограждения;</w:t>
      </w:r>
    </w:p>
    <w:p w:rsidR="00B07A5D" w:rsidRDefault="00B07A5D" w:rsidP="00B07A5D">
      <w:pPr>
        <w:pStyle w:val="a8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на улицах с односторонней застройкой по длине занимаемого участка и по ширине-до проезжей части улицы и после проезжей части улицы, включая противоположный тротуар и 10 метров за тротуаром.</w:t>
      </w:r>
    </w:p>
    <w:p w:rsidR="00B07A5D" w:rsidRDefault="00B07A5D" w:rsidP="00B07A5D">
      <w:pPr>
        <w:rPr>
          <w:rFonts w:ascii="Times New Roman" w:hAnsi="Times New Roman" w:cs="Times New Roman"/>
          <w:sz w:val="28"/>
          <w:szCs w:val="28"/>
        </w:rPr>
      </w:pPr>
    </w:p>
    <w:p w:rsidR="00B07A5D" w:rsidRDefault="00B07A5D" w:rsidP="00B07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p w:rsidR="00B07A5D" w:rsidRDefault="00B07A5D">
      <w:pPr>
        <w:pStyle w:val="1"/>
        <w:shd w:val="clear" w:color="auto" w:fill="auto"/>
        <w:ind w:right="80"/>
      </w:pPr>
    </w:p>
    <w:sectPr w:rsidR="00B07A5D" w:rsidSect="00AD35C0">
      <w:pgSz w:w="11900" w:h="16840"/>
      <w:pgMar w:top="901" w:right="953" w:bottom="901" w:left="20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15B" w:rsidRDefault="008F215B" w:rsidP="00AD35C0">
      <w:r>
        <w:separator/>
      </w:r>
    </w:p>
  </w:endnote>
  <w:endnote w:type="continuationSeparator" w:id="1">
    <w:p w:rsidR="008F215B" w:rsidRDefault="008F215B" w:rsidP="00AD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15B" w:rsidRDefault="008F215B"/>
  </w:footnote>
  <w:footnote w:type="continuationSeparator" w:id="1">
    <w:p w:rsidR="008F215B" w:rsidRDefault="008F215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35C0"/>
    <w:rsid w:val="000171B5"/>
    <w:rsid w:val="00037FD1"/>
    <w:rsid w:val="00056EAA"/>
    <w:rsid w:val="000D12B8"/>
    <w:rsid w:val="00174E52"/>
    <w:rsid w:val="001F71DD"/>
    <w:rsid w:val="0022222B"/>
    <w:rsid w:val="0022541D"/>
    <w:rsid w:val="0023028F"/>
    <w:rsid w:val="00280FBD"/>
    <w:rsid w:val="00310098"/>
    <w:rsid w:val="004C650D"/>
    <w:rsid w:val="00543BDC"/>
    <w:rsid w:val="006C301E"/>
    <w:rsid w:val="00752224"/>
    <w:rsid w:val="00813460"/>
    <w:rsid w:val="008D7B5B"/>
    <w:rsid w:val="008F215B"/>
    <w:rsid w:val="0092532D"/>
    <w:rsid w:val="00A55516"/>
    <w:rsid w:val="00AA71A6"/>
    <w:rsid w:val="00AD35C0"/>
    <w:rsid w:val="00AD468A"/>
    <w:rsid w:val="00B07A5D"/>
    <w:rsid w:val="00C46116"/>
    <w:rsid w:val="00C66733"/>
    <w:rsid w:val="00C674D1"/>
    <w:rsid w:val="00C779B7"/>
    <w:rsid w:val="00CA024D"/>
    <w:rsid w:val="00CD33B1"/>
    <w:rsid w:val="00D233F9"/>
    <w:rsid w:val="00D60942"/>
    <w:rsid w:val="00D741EA"/>
    <w:rsid w:val="00D74B93"/>
    <w:rsid w:val="00E65A32"/>
    <w:rsid w:val="00EA7C1E"/>
    <w:rsid w:val="00EE496D"/>
    <w:rsid w:val="00F61367"/>
    <w:rsid w:val="00F87077"/>
    <w:rsid w:val="00FC51D0"/>
    <w:rsid w:val="00FD5CE8"/>
    <w:rsid w:val="00F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5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3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AD3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AD3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D35C0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D35C0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AD35C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FD5CE8"/>
    <w:pPr>
      <w:widowControl/>
      <w:spacing w:before="150" w:after="225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FD5C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3AB2-4B58-4A3B-9BE9-280EF2B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cp:lastPrinted>2018-04-05T03:04:00Z</cp:lastPrinted>
  <dcterms:created xsi:type="dcterms:W3CDTF">2018-04-04T02:42:00Z</dcterms:created>
  <dcterms:modified xsi:type="dcterms:W3CDTF">2018-04-10T02:23:00Z</dcterms:modified>
</cp:coreProperties>
</file>